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7FEDD3" w14:textId="5D7E80A5" w:rsidR="00856FCC" w:rsidRPr="0040183B" w:rsidRDefault="00E5609A">
      <w:r w:rsidRPr="0040183B">
        <w:t xml:space="preserve">JHORDI farra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n-US"/>
        </w:rPr>
        <mc:AlternateContent>
          <mc:Choice Requires="w16se">
            <w16se:symEx w16se:font="Segoe UI Emoji" w16se:char="1F973"/>
          </mc:Choice>
          <mc:Fallback>
            <w:t>🥳</w:t>
          </mc:Fallback>
        </mc:AlternateContent>
      </w:r>
      <w:r w:rsidRPr="0040183B">
        <w:t xml:space="preserve"> -------------------------------------------------------------------------------------------------------</w:t>
      </w:r>
    </w:p>
    <w:p w14:paraId="2E615C6B" w14:textId="54A93658" w:rsidR="00E5609A" w:rsidRDefault="00E5609A">
      <w:pPr>
        <w:rPr>
          <w:b/>
          <w:bCs/>
          <w:color w:val="FF0000"/>
          <w:sz w:val="23"/>
          <w:szCs w:val="23"/>
        </w:rPr>
      </w:pPr>
      <w:r>
        <w:rPr>
          <w:b/>
          <w:bCs/>
          <w:color w:val="FF0000"/>
          <w:sz w:val="23"/>
          <w:szCs w:val="23"/>
        </w:rPr>
        <w:t>3.24 Investigue en qué directorio se puede observar el PCB de un proceso en Linux.</w:t>
      </w:r>
    </w:p>
    <w:p w14:paraId="2285D04C" w14:textId="5DB924F3" w:rsidR="0040183B" w:rsidRPr="00CB22BA" w:rsidRDefault="008F13B2">
      <w:pPr>
        <w:rPr>
          <w:u w:val="single"/>
        </w:rPr>
      </w:pPr>
      <w:r w:rsidRPr="008F13B2">
        <w:t>En Linux, el PCB (</w:t>
      </w:r>
      <w:proofErr w:type="spellStart"/>
      <w:r w:rsidRPr="008F13B2">
        <w:t>Process</w:t>
      </w:r>
      <w:proofErr w:type="spellEnd"/>
      <w:r w:rsidRPr="008F13B2">
        <w:t xml:space="preserve"> Control Block) de un proceso se puede encontrar en el directorio /</w:t>
      </w:r>
      <w:proofErr w:type="spellStart"/>
      <w:r w:rsidRPr="008F13B2">
        <w:t>proc</w:t>
      </w:r>
      <w:proofErr w:type="spellEnd"/>
      <w:r w:rsidRPr="008F13B2">
        <w:t>. Para un proceso específico, se debe acceder a /</w:t>
      </w:r>
      <w:proofErr w:type="spellStart"/>
      <w:r w:rsidRPr="008F13B2">
        <w:t>proc</w:t>
      </w:r>
      <w:proofErr w:type="spellEnd"/>
      <w:r w:rsidRPr="008F13B2">
        <w:t xml:space="preserve">/&lt;PID&gt;, donde &lt;PID&gt; </w:t>
      </w:r>
      <w:r w:rsidRPr="00CB22BA">
        <w:rPr>
          <w:u w:val="single"/>
        </w:rPr>
        <w:t>es</w:t>
      </w:r>
      <w:r w:rsidRPr="008F13B2">
        <w:t xml:space="preserve"> el ID del proceso. Dentro de este directorio, hay varios archivos que contienen información detallada sobre el proceso, como status, </w:t>
      </w:r>
      <w:proofErr w:type="spellStart"/>
      <w:r w:rsidRPr="008F13B2">
        <w:t>stat</w:t>
      </w:r>
      <w:proofErr w:type="spellEnd"/>
      <w:r w:rsidRPr="008F13B2">
        <w:t xml:space="preserve">, </w:t>
      </w:r>
      <w:proofErr w:type="spellStart"/>
      <w:r w:rsidRPr="008F13B2">
        <w:t>cmdline</w:t>
      </w:r>
      <w:proofErr w:type="spellEnd"/>
      <w:r w:rsidRPr="008F13B2">
        <w:t>, entre otros. Por ejemplo, el archivo /</w:t>
      </w:r>
      <w:proofErr w:type="spellStart"/>
      <w:r w:rsidRPr="008F13B2">
        <w:t>proc</w:t>
      </w:r>
      <w:proofErr w:type="spellEnd"/>
      <w:r w:rsidRPr="008F13B2">
        <w:t>/&lt;PID&gt;/status proporciona un resumen de la información del proceso.</w:t>
      </w:r>
    </w:p>
    <w:p w14:paraId="22CB7065" w14:textId="0B579931" w:rsidR="002A2524" w:rsidRDefault="002A2524">
      <w:r>
        <w:t>Tenemos que consultar el ID del proceso para ello ejecutamos el comando “</w:t>
      </w:r>
      <w:proofErr w:type="spellStart"/>
      <w:r>
        <w:t>ps</w:t>
      </w:r>
      <w:proofErr w:type="spellEnd"/>
      <w:r>
        <w:t xml:space="preserve"> </w:t>
      </w:r>
      <w:proofErr w:type="spellStart"/>
      <w:r>
        <w:t>aux</w:t>
      </w:r>
      <w:proofErr w:type="spellEnd"/>
      <w:r>
        <w:t>”</w:t>
      </w:r>
    </w:p>
    <w:p w14:paraId="053232F8" w14:textId="1DA54B8E" w:rsidR="0040183B" w:rsidRDefault="0040183B">
      <w:r w:rsidRPr="0040183B">
        <w:drawing>
          <wp:inline distT="0" distB="0" distL="0" distR="0" wp14:anchorId="1DC25957" wp14:editId="3DA2D314">
            <wp:extent cx="5400040" cy="3362960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570F" w14:textId="0CBA4A7A" w:rsidR="005B3259" w:rsidRDefault="005B3259">
      <w:r w:rsidRPr="005B3259">
        <w:drawing>
          <wp:inline distT="0" distB="0" distL="0" distR="0" wp14:anchorId="61C7D8C6" wp14:editId="62251885">
            <wp:extent cx="5400040" cy="3408045"/>
            <wp:effectExtent l="0" t="0" r="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D6EA" w14:textId="1BE3AB66" w:rsidR="00E5609A" w:rsidRDefault="00E5609A"/>
    <w:p w14:paraId="08331A1C" w14:textId="2B7D6489" w:rsidR="00E5609A" w:rsidRDefault="00E5609A"/>
    <w:p w14:paraId="0486B6BD" w14:textId="13FC6296" w:rsidR="00E5609A" w:rsidRDefault="00E5609A">
      <w:pPr>
        <w:rPr>
          <w:b/>
          <w:bCs/>
          <w:color w:val="FF0000"/>
          <w:sz w:val="23"/>
          <w:szCs w:val="23"/>
        </w:rPr>
      </w:pPr>
      <w:r>
        <w:rPr>
          <w:b/>
          <w:bCs/>
          <w:color w:val="FF0000"/>
          <w:sz w:val="23"/>
          <w:szCs w:val="23"/>
        </w:rPr>
        <w:t xml:space="preserve">3.25 Cree un proceso que imprima en pantalla números del 1 al 100 000 000, ejecútelo en </w:t>
      </w:r>
      <w:proofErr w:type="spellStart"/>
      <w:r>
        <w:rPr>
          <w:b/>
          <w:bCs/>
          <w:color w:val="FF0000"/>
          <w:sz w:val="23"/>
          <w:szCs w:val="23"/>
        </w:rPr>
        <w:t>background</w:t>
      </w:r>
      <w:proofErr w:type="spellEnd"/>
      <w:r>
        <w:rPr>
          <w:b/>
          <w:bCs/>
          <w:color w:val="FF0000"/>
          <w:sz w:val="23"/>
          <w:szCs w:val="23"/>
        </w:rPr>
        <w:t xml:space="preserve"> y revise la información de su PCB.</w:t>
      </w:r>
    </w:p>
    <w:p w14:paraId="545ED933" w14:textId="6617DC65" w:rsidR="00053F59" w:rsidRPr="00CB22BA" w:rsidRDefault="00053F59">
      <w:pPr>
        <w:rPr>
          <w:sz w:val="23"/>
          <w:szCs w:val="23"/>
        </w:rPr>
      </w:pPr>
      <w:r w:rsidRPr="00CB22BA">
        <w:rPr>
          <w:sz w:val="23"/>
          <w:szCs w:val="23"/>
        </w:rPr>
        <w:t xml:space="preserve">Vamos a seguir los siguientes pasos: </w:t>
      </w:r>
    </w:p>
    <w:p w14:paraId="3C6EF558" w14:textId="2E3ADB0B" w:rsidR="00053F59" w:rsidRPr="00CB22BA" w:rsidRDefault="00053F59">
      <w:pPr>
        <w:rPr>
          <w:sz w:val="23"/>
          <w:szCs w:val="23"/>
        </w:rPr>
      </w:pPr>
      <w:r w:rsidRPr="00CB22BA">
        <w:rPr>
          <w:sz w:val="23"/>
          <w:szCs w:val="23"/>
        </w:rPr>
        <w:t xml:space="preserve">Hacer un script con nano que itere los números </w:t>
      </w:r>
    </w:p>
    <w:p w14:paraId="22F1F5A9" w14:textId="5E9B571C" w:rsidR="00053F59" w:rsidRPr="00CB22BA" w:rsidRDefault="00053F59">
      <w:r w:rsidRPr="00CB22BA">
        <w:rPr>
          <w:sz w:val="23"/>
          <w:szCs w:val="23"/>
        </w:rPr>
        <w:t>Ejecutar el script en segundo plano con ./</w:t>
      </w:r>
      <w:r w:rsidR="00CB22BA" w:rsidRPr="00CB22BA">
        <w:rPr>
          <w:sz w:val="23"/>
          <w:szCs w:val="23"/>
        </w:rPr>
        <w:t xml:space="preserve">print-numbers.sh &amp; </w:t>
      </w:r>
      <w:r w:rsidR="00CB22BA" w:rsidRPr="00CB22BA">
        <w:rPr>
          <w:sz w:val="23"/>
          <w:szCs w:val="23"/>
        </w:rPr>
        <w:br/>
        <w:t>Revisar lo que sucede en este proceso con lo revisado anteriormente del /</w:t>
      </w:r>
      <w:proofErr w:type="spellStart"/>
      <w:r w:rsidR="00CB22BA" w:rsidRPr="00CB22BA">
        <w:rPr>
          <w:sz w:val="23"/>
          <w:szCs w:val="23"/>
        </w:rPr>
        <w:t>proc</w:t>
      </w:r>
      <w:proofErr w:type="spellEnd"/>
      <w:r w:rsidR="00CB22BA" w:rsidRPr="00CB22BA">
        <w:rPr>
          <w:sz w:val="23"/>
          <w:szCs w:val="23"/>
        </w:rPr>
        <w:t>/ID/status</w:t>
      </w:r>
    </w:p>
    <w:p w14:paraId="17C3D07D" w14:textId="62B1B17A" w:rsidR="002A2524" w:rsidRDefault="002A2524">
      <w:r w:rsidRPr="002A2524">
        <w:drawing>
          <wp:inline distT="0" distB="0" distL="0" distR="0" wp14:anchorId="6CAAC489" wp14:editId="61B67D3E">
            <wp:extent cx="5400040" cy="341249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8689" w14:textId="2D18112F" w:rsidR="002A2524" w:rsidRDefault="002A2524">
      <w:r w:rsidRPr="002A2524">
        <w:lastRenderedPageBreak/>
        <w:drawing>
          <wp:inline distT="0" distB="0" distL="0" distR="0" wp14:anchorId="1BD8D2C0" wp14:editId="5E8016EC">
            <wp:extent cx="5400040" cy="352742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FC0A" w14:textId="08872A0F" w:rsidR="00887CBA" w:rsidRDefault="00887CBA">
      <w:r w:rsidRPr="00887CBA">
        <w:drawing>
          <wp:inline distT="0" distB="0" distL="0" distR="0" wp14:anchorId="5E9AC91D" wp14:editId="41B6BD0C">
            <wp:extent cx="5400040" cy="339979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3048" w14:textId="2C5BFFBC" w:rsidR="00282758" w:rsidRPr="00E5609A" w:rsidRDefault="00282758">
      <w:r w:rsidRPr="0080779E">
        <w:lastRenderedPageBreak/>
        <w:drawing>
          <wp:inline distT="0" distB="0" distL="0" distR="0" wp14:anchorId="606E962D" wp14:editId="51A4A0EA">
            <wp:extent cx="5400040" cy="333629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627C" w14:textId="2E22EF30" w:rsidR="00E5609A" w:rsidRPr="00E5609A" w:rsidRDefault="00E5609A"/>
    <w:p w14:paraId="3CEB3D9B" w14:textId="5B0FF411" w:rsidR="00E5609A" w:rsidRPr="0040183B" w:rsidRDefault="00E5609A" w:rsidP="00E5609A">
      <w:r w:rsidRPr="0040183B">
        <w:t>JEREMY ---------------------------------------------------------------------------------------------------------</w:t>
      </w:r>
    </w:p>
    <w:p w14:paraId="0D3ECA80" w14:textId="062C3258" w:rsidR="00E5609A" w:rsidRPr="00E5609A" w:rsidRDefault="00E5609A">
      <w:r>
        <w:rPr>
          <w:b/>
          <w:bCs/>
          <w:color w:val="FF0000"/>
          <w:sz w:val="23"/>
          <w:szCs w:val="23"/>
        </w:rPr>
        <w:t>3.24 Investigue en qué directorio se puede observar el PCB de un proceso en Linux.</w:t>
      </w:r>
    </w:p>
    <w:p w14:paraId="57E15575" w14:textId="2A888D12" w:rsidR="00E5609A" w:rsidRDefault="008F13B2">
      <w:r w:rsidRPr="008F13B2">
        <w:t>El PCB (</w:t>
      </w:r>
      <w:proofErr w:type="spellStart"/>
      <w:r w:rsidRPr="008F13B2">
        <w:t>Process</w:t>
      </w:r>
      <w:proofErr w:type="spellEnd"/>
      <w:r w:rsidRPr="008F13B2">
        <w:t xml:space="preserve"> Control Block) de un proceso en Linux se encuentra en el sistema de archivos virtual /</w:t>
      </w:r>
      <w:proofErr w:type="spellStart"/>
      <w:r w:rsidRPr="008F13B2">
        <w:t>proc</w:t>
      </w:r>
      <w:proofErr w:type="spellEnd"/>
      <w:r w:rsidRPr="008F13B2">
        <w:t>. Para ver el PCB de un proceso particular, debes ir a /</w:t>
      </w:r>
      <w:proofErr w:type="spellStart"/>
      <w:r w:rsidRPr="008F13B2">
        <w:t>proc</w:t>
      </w:r>
      <w:proofErr w:type="spellEnd"/>
      <w:r w:rsidRPr="008F13B2">
        <w:t xml:space="preserve">/&lt;PID&gt;, reemplazando &lt;PID&gt; con el ID del proceso que te interesa. Dentro de este directorio, los archivos como </w:t>
      </w:r>
      <w:proofErr w:type="spellStart"/>
      <w:r w:rsidRPr="008F13B2">
        <w:t>stat</w:t>
      </w:r>
      <w:proofErr w:type="spellEnd"/>
      <w:r w:rsidRPr="008F13B2">
        <w:t xml:space="preserve">, status y </w:t>
      </w:r>
      <w:proofErr w:type="spellStart"/>
      <w:r w:rsidRPr="008F13B2">
        <w:t>cmdline</w:t>
      </w:r>
      <w:proofErr w:type="spellEnd"/>
      <w:r w:rsidRPr="008F13B2">
        <w:t xml:space="preserve"> contienen detalles del proceso. Por ejemplo, /</w:t>
      </w:r>
      <w:proofErr w:type="spellStart"/>
      <w:r w:rsidRPr="008F13B2">
        <w:t>proc</w:t>
      </w:r>
      <w:proofErr w:type="spellEnd"/>
      <w:r w:rsidRPr="008F13B2">
        <w:t>/&lt;PID&gt;/</w:t>
      </w:r>
      <w:proofErr w:type="spellStart"/>
      <w:r w:rsidRPr="008F13B2">
        <w:t>stat</w:t>
      </w:r>
      <w:proofErr w:type="spellEnd"/>
      <w:r w:rsidRPr="008F13B2">
        <w:t xml:space="preserve"> muestra estadísticas del proceso en formato de una sola línea.</w:t>
      </w:r>
    </w:p>
    <w:p w14:paraId="5398A71B" w14:textId="4A101CF7" w:rsidR="0040183B" w:rsidRDefault="0040183B">
      <w:r w:rsidRPr="0040183B">
        <w:lastRenderedPageBreak/>
        <w:drawing>
          <wp:inline distT="0" distB="0" distL="0" distR="0" wp14:anchorId="58832C58" wp14:editId="21E32287">
            <wp:extent cx="5400040" cy="3884930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0539" w14:textId="2C20A311" w:rsidR="005B3259" w:rsidRDefault="005B3259">
      <w:r w:rsidRPr="005B3259">
        <w:drawing>
          <wp:inline distT="0" distB="0" distL="0" distR="0" wp14:anchorId="7B1C8509" wp14:editId="3BDCB8AB">
            <wp:extent cx="5400040" cy="34315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F599" w14:textId="45769206" w:rsidR="00E5609A" w:rsidRDefault="00E5609A"/>
    <w:p w14:paraId="70CCC6CB" w14:textId="7AF3590C" w:rsidR="00E5609A" w:rsidRDefault="00E5609A"/>
    <w:p w14:paraId="64AC1293" w14:textId="78BB08BC" w:rsidR="00E5609A" w:rsidRDefault="00E5609A">
      <w:pPr>
        <w:rPr>
          <w:b/>
          <w:bCs/>
          <w:color w:val="FF0000"/>
          <w:sz w:val="23"/>
          <w:szCs w:val="23"/>
        </w:rPr>
      </w:pPr>
      <w:r>
        <w:rPr>
          <w:b/>
          <w:bCs/>
          <w:color w:val="FF0000"/>
          <w:sz w:val="23"/>
          <w:szCs w:val="23"/>
        </w:rPr>
        <w:t xml:space="preserve">3.25 Cree un proceso que imprima en pantalla números del 1 al 100 000 000, ejecútelo en </w:t>
      </w:r>
      <w:proofErr w:type="spellStart"/>
      <w:r>
        <w:rPr>
          <w:b/>
          <w:bCs/>
          <w:color w:val="FF0000"/>
          <w:sz w:val="23"/>
          <w:szCs w:val="23"/>
        </w:rPr>
        <w:t>background</w:t>
      </w:r>
      <w:proofErr w:type="spellEnd"/>
      <w:r>
        <w:rPr>
          <w:b/>
          <w:bCs/>
          <w:color w:val="FF0000"/>
          <w:sz w:val="23"/>
          <w:szCs w:val="23"/>
        </w:rPr>
        <w:t xml:space="preserve"> y revise la información de su PCB.</w:t>
      </w:r>
    </w:p>
    <w:p w14:paraId="3A4B097C" w14:textId="056391D2" w:rsidR="00053F59" w:rsidRPr="00053F59" w:rsidRDefault="00053F59">
      <w:pPr>
        <w:rPr>
          <w:sz w:val="23"/>
          <w:szCs w:val="23"/>
        </w:rPr>
      </w:pPr>
      <w:proofErr w:type="spellStart"/>
      <w:r w:rsidRPr="00053F59">
        <w:rPr>
          <w:sz w:val="23"/>
          <w:szCs w:val="23"/>
        </w:rPr>
        <w:t>Creacion</w:t>
      </w:r>
      <w:proofErr w:type="spellEnd"/>
      <w:r w:rsidRPr="00053F59">
        <w:rPr>
          <w:sz w:val="23"/>
          <w:szCs w:val="23"/>
        </w:rPr>
        <w:t xml:space="preserve"> del script a ejecutar un </w:t>
      </w:r>
      <w:proofErr w:type="spellStart"/>
      <w:r w:rsidRPr="00053F59">
        <w:rPr>
          <w:sz w:val="23"/>
          <w:szCs w:val="23"/>
        </w:rPr>
        <w:t>for</w:t>
      </w:r>
      <w:proofErr w:type="spellEnd"/>
      <w:r w:rsidRPr="00053F59">
        <w:rPr>
          <w:sz w:val="23"/>
          <w:szCs w:val="23"/>
        </w:rPr>
        <w:t xml:space="preserve"> hasta </w:t>
      </w:r>
      <w:proofErr w:type="gramStart"/>
      <w:r w:rsidRPr="00053F59">
        <w:rPr>
          <w:sz w:val="23"/>
          <w:szCs w:val="23"/>
        </w:rPr>
        <w:t>el 100 millones</w:t>
      </w:r>
      <w:proofErr w:type="gramEnd"/>
      <w:r w:rsidRPr="00053F59">
        <w:rPr>
          <w:sz w:val="23"/>
          <w:szCs w:val="23"/>
        </w:rPr>
        <w:t xml:space="preserve">: </w:t>
      </w:r>
    </w:p>
    <w:p w14:paraId="181BACA6" w14:textId="77777777" w:rsidR="00053F59" w:rsidRDefault="00053F59"/>
    <w:p w14:paraId="1B7E0B28" w14:textId="57DDC668" w:rsidR="002A2524" w:rsidRDefault="002A2524">
      <w:r w:rsidRPr="002A2524">
        <w:drawing>
          <wp:inline distT="0" distB="0" distL="0" distR="0" wp14:anchorId="438D720C" wp14:editId="19DD56CB">
            <wp:extent cx="5400040" cy="337058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688F" w14:textId="33AC98D3" w:rsidR="00053F59" w:rsidRDefault="00053F59">
      <w:r>
        <w:t xml:space="preserve">Ejecución en segundo plano: </w:t>
      </w:r>
    </w:p>
    <w:p w14:paraId="60C88976" w14:textId="7F6F95D0" w:rsidR="005B3259" w:rsidRDefault="005B3259">
      <w:r w:rsidRPr="005B3259">
        <w:drawing>
          <wp:inline distT="0" distB="0" distL="0" distR="0" wp14:anchorId="5F3B14DF" wp14:editId="17342FDD">
            <wp:extent cx="5400040" cy="3596640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517B" w14:textId="5FD1F04B" w:rsidR="00053F59" w:rsidRDefault="00053F59">
      <w:proofErr w:type="spellStart"/>
      <w:r>
        <w:t>Revison</w:t>
      </w:r>
      <w:proofErr w:type="spellEnd"/>
      <w:r>
        <w:t xml:space="preserve"> de lo que sucede en el PCB</w:t>
      </w:r>
    </w:p>
    <w:p w14:paraId="326E9227" w14:textId="56E9A142" w:rsidR="00282758" w:rsidRDefault="00282758">
      <w:r w:rsidRPr="00887CBA">
        <w:rPr>
          <w:b/>
          <w:bCs/>
          <w:color w:val="FF0000"/>
          <w:sz w:val="23"/>
          <w:szCs w:val="23"/>
        </w:rPr>
        <w:lastRenderedPageBreak/>
        <w:drawing>
          <wp:inline distT="0" distB="0" distL="0" distR="0" wp14:anchorId="5BDC3891" wp14:editId="1BC59B36">
            <wp:extent cx="4516581" cy="294285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756" t="15891" r="6602" b="6914"/>
                    <a:stretch/>
                  </pic:blipFill>
                  <pic:spPr bwMode="auto">
                    <a:xfrm>
                      <a:off x="0" y="0"/>
                      <a:ext cx="4520545" cy="2945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24393" w14:textId="77777777" w:rsidR="005B3259" w:rsidRPr="00E5609A" w:rsidRDefault="005B3259"/>
    <w:p w14:paraId="3D98E16F" w14:textId="2D0D448E" w:rsidR="00E5609A" w:rsidRPr="00E5609A" w:rsidRDefault="00E5609A"/>
    <w:p w14:paraId="6A8F503B" w14:textId="76F97525" w:rsidR="00E5609A" w:rsidRPr="0040183B" w:rsidRDefault="00E5609A" w:rsidP="00E5609A">
      <w:r w:rsidRPr="0040183B">
        <w:t xml:space="preserve">JUAN </w:t>
      </w:r>
      <w:proofErr w:type="spellStart"/>
      <w:r w:rsidRPr="0040183B">
        <w:t>god</w:t>
      </w:r>
      <w:proofErr w:type="spellEnd"/>
      <w:r w:rsidRPr="0040183B">
        <w:t>---------------------------------------------------------------------------------------------------------</w:t>
      </w:r>
    </w:p>
    <w:p w14:paraId="710BBE45" w14:textId="272A1B74" w:rsidR="00E5609A" w:rsidRDefault="00E5609A">
      <w:pPr>
        <w:rPr>
          <w:b/>
          <w:bCs/>
          <w:color w:val="FF0000"/>
          <w:sz w:val="23"/>
          <w:szCs w:val="23"/>
        </w:rPr>
      </w:pPr>
      <w:r>
        <w:rPr>
          <w:b/>
          <w:bCs/>
          <w:color w:val="FF0000"/>
          <w:sz w:val="23"/>
          <w:szCs w:val="23"/>
        </w:rPr>
        <w:t>3.24 Investigue en qué directorio se puede observar el PCB de un proceso en Linux.</w:t>
      </w:r>
    </w:p>
    <w:p w14:paraId="156BF015" w14:textId="35F37DC7" w:rsidR="00E5609A" w:rsidRDefault="008F13B2">
      <w:r>
        <w:t>Para observar el PCB (</w:t>
      </w:r>
      <w:proofErr w:type="spellStart"/>
      <w:r>
        <w:t>Process</w:t>
      </w:r>
      <w:proofErr w:type="spellEnd"/>
      <w:r>
        <w:t xml:space="preserve"> Control Block) de un proceso en Linux, debes dirigirte al directorio </w:t>
      </w:r>
      <w:r>
        <w:rPr>
          <w:rStyle w:val="CdigoHTML"/>
          <w:rFonts w:eastAsiaTheme="minorHAnsi"/>
        </w:rPr>
        <w:t>/</w:t>
      </w:r>
      <w:proofErr w:type="spellStart"/>
      <w:r>
        <w:rPr>
          <w:rStyle w:val="CdigoHTML"/>
          <w:rFonts w:eastAsiaTheme="minorHAnsi"/>
        </w:rPr>
        <w:t>proc</w:t>
      </w:r>
      <w:proofErr w:type="spellEnd"/>
      <w:r>
        <w:t xml:space="preserve">, que es un sistema de archivos virtual que almacena información sobre los procesos en ejecución. Cada proceso tiene un subdirectorio denominado con su ID de proceso (PID), como </w:t>
      </w:r>
      <w:r>
        <w:rPr>
          <w:rStyle w:val="CdigoHTML"/>
          <w:rFonts w:eastAsiaTheme="minorHAnsi"/>
        </w:rPr>
        <w:t>/</w:t>
      </w:r>
      <w:proofErr w:type="spellStart"/>
      <w:r>
        <w:rPr>
          <w:rStyle w:val="CdigoHTML"/>
          <w:rFonts w:eastAsiaTheme="minorHAnsi"/>
        </w:rPr>
        <w:t>proc</w:t>
      </w:r>
      <w:proofErr w:type="spellEnd"/>
      <w:r>
        <w:rPr>
          <w:rStyle w:val="CdigoHTML"/>
          <w:rFonts w:eastAsiaTheme="minorHAnsi"/>
        </w:rPr>
        <w:t>/&lt;PID&gt;</w:t>
      </w:r>
      <w:r>
        <w:t xml:space="preserve">. Dentro de este subdirectorio, archivos como </w:t>
      </w:r>
      <w:r>
        <w:rPr>
          <w:rStyle w:val="CdigoHTML"/>
          <w:rFonts w:eastAsiaTheme="minorHAnsi"/>
        </w:rPr>
        <w:t>status</w:t>
      </w:r>
      <w:r>
        <w:t xml:space="preserve"> y </w:t>
      </w:r>
      <w:proofErr w:type="spellStart"/>
      <w:r>
        <w:rPr>
          <w:rStyle w:val="CdigoHTML"/>
          <w:rFonts w:eastAsiaTheme="minorHAnsi"/>
        </w:rPr>
        <w:t>stat</w:t>
      </w:r>
      <w:proofErr w:type="spellEnd"/>
      <w:r>
        <w:t xml:space="preserve"> contienen información del PCB. Por ejemplo, el archivo </w:t>
      </w:r>
      <w:r>
        <w:rPr>
          <w:rStyle w:val="CdigoHTML"/>
          <w:rFonts w:eastAsiaTheme="minorHAnsi"/>
        </w:rPr>
        <w:t>/</w:t>
      </w:r>
      <w:proofErr w:type="spellStart"/>
      <w:r>
        <w:rPr>
          <w:rStyle w:val="CdigoHTML"/>
          <w:rFonts w:eastAsiaTheme="minorHAnsi"/>
        </w:rPr>
        <w:t>proc</w:t>
      </w:r>
      <w:proofErr w:type="spellEnd"/>
      <w:r>
        <w:rPr>
          <w:rStyle w:val="CdigoHTML"/>
          <w:rFonts w:eastAsiaTheme="minorHAnsi"/>
        </w:rPr>
        <w:t>/&lt;PID&gt;/status</w:t>
      </w:r>
      <w:r>
        <w:t xml:space="preserve"> incluye un resumen detallado del estado del proceso</w:t>
      </w:r>
      <w:r w:rsidR="002A2524">
        <w:t xml:space="preserve">, usamos el comando </w:t>
      </w:r>
      <w:proofErr w:type="spellStart"/>
      <w:r w:rsidR="002A2524">
        <w:t>ps</w:t>
      </w:r>
      <w:proofErr w:type="spellEnd"/>
      <w:r w:rsidR="002A2524">
        <w:t xml:space="preserve"> </w:t>
      </w:r>
      <w:proofErr w:type="spellStart"/>
      <w:r w:rsidR="002A2524">
        <w:t>aux</w:t>
      </w:r>
      <w:proofErr w:type="spellEnd"/>
      <w:r w:rsidR="002A2524">
        <w:t xml:space="preserve"> para consultar el ID de los procesos que se están ejecutando, luego consultaremos sus especificaciones.</w:t>
      </w:r>
    </w:p>
    <w:p w14:paraId="043C7816" w14:textId="02A43D70" w:rsidR="0040183B" w:rsidRDefault="0040183B">
      <w:pPr>
        <w:rPr>
          <w:b/>
          <w:bCs/>
          <w:color w:val="FF0000"/>
          <w:sz w:val="23"/>
          <w:szCs w:val="23"/>
        </w:rPr>
      </w:pPr>
      <w:r w:rsidRPr="0040183B">
        <w:rPr>
          <w:b/>
          <w:bCs/>
          <w:color w:val="FF0000"/>
          <w:sz w:val="23"/>
          <w:szCs w:val="23"/>
        </w:rPr>
        <w:lastRenderedPageBreak/>
        <w:drawing>
          <wp:inline distT="0" distB="0" distL="0" distR="0" wp14:anchorId="42E789CF" wp14:editId="73DA31FC">
            <wp:extent cx="5400040" cy="376618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7287" w14:textId="76FE7164" w:rsidR="00282758" w:rsidRDefault="00AC7F7C">
      <w:pPr>
        <w:rPr>
          <w:b/>
          <w:bCs/>
          <w:color w:val="FF0000"/>
          <w:sz w:val="23"/>
          <w:szCs w:val="23"/>
        </w:rPr>
      </w:pPr>
      <w:r w:rsidRPr="00AC7F7C">
        <w:rPr>
          <w:b/>
          <w:bCs/>
          <w:color w:val="FF0000"/>
          <w:sz w:val="23"/>
          <w:szCs w:val="23"/>
        </w:rPr>
        <w:drawing>
          <wp:inline distT="0" distB="0" distL="0" distR="0" wp14:anchorId="6FA31D73" wp14:editId="11254889">
            <wp:extent cx="5400040" cy="35242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FC33" w14:textId="0C1A24C1" w:rsidR="00E5609A" w:rsidRDefault="00E5609A">
      <w:pPr>
        <w:rPr>
          <w:b/>
          <w:bCs/>
          <w:color w:val="FF0000"/>
          <w:sz w:val="23"/>
          <w:szCs w:val="23"/>
        </w:rPr>
      </w:pPr>
    </w:p>
    <w:p w14:paraId="6200B3AA" w14:textId="7E6343BF" w:rsidR="00E5609A" w:rsidRDefault="00E5609A">
      <w:pPr>
        <w:rPr>
          <w:b/>
          <w:bCs/>
          <w:color w:val="FF0000"/>
          <w:sz w:val="23"/>
          <w:szCs w:val="23"/>
        </w:rPr>
      </w:pPr>
      <w:r>
        <w:rPr>
          <w:b/>
          <w:bCs/>
          <w:color w:val="FF0000"/>
          <w:sz w:val="23"/>
          <w:szCs w:val="23"/>
        </w:rPr>
        <w:t xml:space="preserve">3.25 Cree un proceso que imprima en pantalla números del 1 al 100 000 000, ejecútelo en </w:t>
      </w:r>
      <w:proofErr w:type="spellStart"/>
      <w:r>
        <w:rPr>
          <w:b/>
          <w:bCs/>
          <w:color w:val="FF0000"/>
          <w:sz w:val="23"/>
          <w:szCs w:val="23"/>
        </w:rPr>
        <w:t>background</w:t>
      </w:r>
      <w:proofErr w:type="spellEnd"/>
      <w:r>
        <w:rPr>
          <w:b/>
          <w:bCs/>
          <w:color w:val="FF0000"/>
          <w:sz w:val="23"/>
          <w:szCs w:val="23"/>
        </w:rPr>
        <w:t xml:space="preserve"> y revise la información de su PCB.</w:t>
      </w:r>
    </w:p>
    <w:p w14:paraId="412AE967" w14:textId="4DF2D93C" w:rsidR="00053F59" w:rsidRPr="00053F59" w:rsidRDefault="00053F59">
      <w:pPr>
        <w:rPr>
          <w:sz w:val="23"/>
          <w:szCs w:val="23"/>
        </w:rPr>
      </w:pPr>
      <w:r w:rsidRPr="00053F59">
        <w:rPr>
          <w:sz w:val="23"/>
          <w:szCs w:val="23"/>
        </w:rPr>
        <w:t xml:space="preserve">Lo primero es crear un script que itere los números hasta </w:t>
      </w:r>
      <w:proofErr w:type="gramStart"/>
      <w:r w:rsidRPr="00053F59">
        <w:rPr>
          <w:sz w:val="23"/>
          <w:szCs w:val="23"/>
        </w:rPr>
        <w:t>el 100 millones</w:t>
      </w:r>
      <w:proofErr w:type="gramEnd"/>
      <w:r w:rsidRPr="00053F59">
        <w:rPr>
          <w:sz w:val="23"/>
          <w:szCs w:val="23"/>
        </w:rPr>
        <w:t xml:space="preserve">, usaremos nano. Luego, ejecutaremos el script en segundo plano </w:t>
      </w:r>
      <w:proofErr w:type="gramStart"/>
      <w:r w:rsidRPr="00053F59">
        <w:rPr>
          <w:sz w:val="23"/>
          <w:szCs w:val="23"/>
        </w:rPr>
        <w:t>con .</w:t>
      </w:r>
      <w:proofErr w:type="gramEnd"/>
      <w:r w:rsidRPr="00053F59">
        <w:rPr>
          <w:sz w:val="23"/>
          <w:szCs w:val="23"/>
        </w:rPr>
        <w:t>/</w:t>
      </w:r>
      <w:proofErr w:type="spellStart"/>
      <w:r w:rsidRPr="00053F59">
        <w:rPr>
          <w:sz w:val="23"/>
          <w:szCs w:val="23"/>
        </w:rPr>
        <w:t>print-numbers</w:t>
      </w:r>
      <w:proofErr w:type="spellEnd"/>
      <w:r w:rsidRPr="00053F59">
        <w:rPr>
          <w:sz w:val="23"/>
          <w:szCs w:val="23"/>
        </w:rPr>
        <w:t xml:space="preserve"> &amp; </w:t>
      </w:r>
      <w:r w:rsidRPr="00053F59">
        <w:rPr>
          <w:sz w:val="23"/>
          <w:szCs w:val="23"/>
        </w:rPr>
        <w:br/>
      </w:r>
      <w:r w:rsidRPr="00053F59">
        <w:rPr>
          <w:sz w:val="23"/>
          <w:szCs w:val="23"/>
        </w:rPr>
        <w:lastRenderedPageBreak/>
        <w:t>Finalmente veremos su ejecución en PCB y adicionalmente lo podemos ver en primer plano.</w:t>
      </w:r>
    </w:p>
    <w:p w14:paraId="425AFCF9" w14:textId="35ED5B4D" w:rsidR="002A2524" w:rsidRDefault="002A2524">
      <w:pPr>
        <w:rPr>
          <w:b/>
          <w:bCs/>
          <w:color w:val="FF0000"/>
          <w:sz w:val="23"/>
          <w:szCs w:val="23"/>
        </w:rPr>
      </w:pPr>
      <w:r w:rsidRPr="002A2524">
        <w:rPr>
          <w:b/>
          <w:bCs/>
          <w:color w:val="FF0000"/>
          <w:sz w:val="23"/>
          <w:szCs w:val="23"/>
        </w:rPr>
        <w:drawing>
          <wp:inline distT="0" distB="0" distL="0" distR="0" wp14:anchorId="5516DD36" wp14:editId="4D6CE441">
            <wp:extent cx="5400040" cy="3593465"/>
            <wp:effectExtent l="0" t="0" r="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71C3" w14:textId="74199B9F" w:rsidR="00887CBA" w:rsidRDefault="00887CBA">
      <w:pPr>
        <w:rPr>
          <w:b/>
          <w:bCs/>
          <w:color w:val="FF0000"/>
          <w:sz w:val="23"/>
          <w:szCs w:val="23"/>
        </w:rPr>
      </w:pPr>
      <w:r w:rsidRPr="00887CBA">
        <w:rPr>
          <w:b/>
          <w:bCs/>
          <w:color w:val="FF0000"/>
          <w:sz w:val="23"/>
          <w:szCs w:val="23"/>
        </w:rPr>
        <w:drawing>
          <wp:inline distT="0" distB="0" distL="0" distR="0" wp14:anchorId="46371F79" wp14:editId="7CDFB462">
            <wp:extent cx="5400040" cy="335661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297C" w14:textId="2468444E" w:rsidR="00282758" w:rsidRDefault="00282758">
      <w:pPr>
        <w:rPr>
          <w:b/>
          <w:bCs/>
          <w:color w:val="FF0000"/>
          <w:sz w:val="23"/>
          <w:szCs w:val="23"/>
        </w:rPr>
      </w:pPr>
      <w:r w:rsidRPr="00282758">
        <w:lastRenderedPageBreak/>
        <w:drawing>
          <wp:inline distT="0" distB="0" distL="0" distR="0" wp14:anchorId="4F111809" wp14:editId="5DD3F7D8">
            <wp:extent cx="4329545" cy="2750128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957" t="9283" r="6865" b="8831"/>
                    <a:stretch/>
                  </pic:blipFill>
                  <pic:spPr bwMode="auto">
                    <a:xfrm>
                      <a:off x="0" y="0"/>
                      <a:ext cx="4329652" cy="275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032A2" w14:textId="69FA4662" w:rsidR="00E5609A" w:rsidRPr="00E5609A" w:rsidRDefault="00E5609A" w:rsidP="00E5609A"/>
    <w:sectPr w:rsidR="00E5609A" w:rsidRPr="00E5609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0331A6"/>
    <w:multiLevelType w:val="hybridMultilevel"/>
    <w:tmpl w:val="533C91A0"/>
    <w:lvl w:ilvl="0" w:tplc="30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09A"/>
    <w:rsid w:val="00053F59"/>
    <w:rsid w:val="000A6C6F"/>
    <w:rsid w:val="00282758"/>
    <w:rsid w:val="002A2524"/>
    <w:rsid w:val="0040183B"/>
    <w:rsid w:val="005B3259"/>
    <w:rsid w:val="0080779E"/>
    <w:rsid w:val="00856FCC"/>
    <w:rsid w:val="00887CBA"/>
    <w:rsid w:val="008F13B2"/>
    <w:rsid w:val="00AC7F7C"/>
    <w:rsid w:val="00CB22BA"/>
    <w:rsid w:val="00E56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31921C"/>
  <w15:chartTrackingRefBased/>
  <w15:docId w15:val="{CAA227B4-B8FC-4D58-B831-6A9BB0FD80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609A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CdigoHTML">
    <w:name w:val="HTML Code"/>
    <w:basedOn w:val="Fuentedeprrafopredeter"/>
    <w:uiPriority w:val="99"/>
    <w:semiHidden/>
    <w:unhideWhenUsed/>
    <w:rsid w:val="008F13B2"/>
    <w:rPr>
      <w:rFonts w:ascii="Courier New" w:eastAsia="Times New Roman" w:hAnsi="Courier New" w:cs="Courier New"/>
      <w:sz w:val="20"/>
      <w:szCs w:val="20"/>
    </w:rPr>
  </w:style>
  <w:style w:type="paragraph" w:styleId="Prrafodelista">
    <w:name w:val="List Paragraph"/>
    <w:basedOn w:val="Normal"/>
    <w:uiPriority w:val="34"/>
    <w:qFormat/>
    <w:rsid w:val="002A25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10</Pages>
  <Words>491</Words>
  <Characters>2704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Huilca</dc:creator>
  <cp:keywords/>
  <dc:description/>
  <cp:lastModifiedBy>Fernando Huilca</cp:lastModifiedBy>
  <cp:revision>2</cp:revision>
  <dcterms:created xsi:type="dcterms:W3CDTF">2024-06-18T16:27:00Z</dcterms:created>
  <dcterms:modified xsi:type="dcterms:W3CDTF">2024-06-19T02:48:00Z</dcterms:modified>
</cp:coreProperties>
</file>